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9F06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【多选题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库</w:t>
      </w: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】</w:t>
      </w:r>
    </w:p>
    <w:p w14:paraId="63482765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</w:p>
    <w:p w14:paraId="0BFD1552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1、以下哪些做法有助于提高疫苗接种安全性？（ABD）</w:t>
      </w:r>
    </w:p>
    <w:p w14:paraId="35227771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A、不同疫苗在不同部位接种</w:t>
      </w:r>
    </w:p>
    <w:p w14:paraId="6616A66D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B、多种疫苗不得混合在同一支针管中注射</w:t>
      </w:r>
    </w:p>
    <w:p w14:paraId="30058725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C、所有疫苗均可同时接种</w:t>
      </w:r>
    </w:p>
    <w:p w14:paraId="554C2992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D、接种后留观30分钟</w:t>
      </w:r>
    </w:p>
    <w:p w14:paraId="2FB8F68B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答题解析：多种疫苗不得混合使用同一针管；不同疫苗应在不同部位接种；接种后应观察30分钟以确保安全。</w:t>
      </w:r>
    </w:p>
    <w:p w14:paraId="6D58C556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</w:p>
    <w:p w14:paraId="12BD5B2E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2</w:t>
      </w: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、以下哪些人群应避免接种减毒活疫苗？（ABCDE）</w:t>
      </w:r>
    </w:p>
    <w:p w14:paraId="50A42273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A、原发性免疫缺陷者</w:t>
      </w:r>
    </w:p>
    <w:p w14:paraId="0337809A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B、胸腺疾病患者</w:t>
      </w:r>
    </w:p>
    <w:p w14:paraId="7E80EFDC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C、HIV感染者</w:t>
      </w:r>
    </w:p>
    <w:p w14:paraId="019A7070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D、正在使用免疫抑制药物者</w:t>
      </w:r>
    </w:p>
    <w:p w14:paraId="2CD796E3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E、近期接受造血干细胞移植者</w:t>
      </w:r>
    </w:p>
    <w:p w14:paraId="27DA8AF7">
      <w:pP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1"/>
          <w:highlight w:val="none"/>
          <w:lang w:val="en-US" w:eastAsia="zh-CN"/>
        </w:rPr>
        <w:t>答题解析：上述人群因免疫功能受损，应避免接种减毒活疫苗，推荐使用灭活疫苗。</w:t>
      </w:r>
    </w:p>
    <w:p w14:paraId="01E883C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78C6C27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、下列哪些做法有助于提升病媒生物防控效果？（ABCD）</w:t>
      </w:r>
    </w:p>
    <w:p w14:paraId="7718227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A、加强环境整治</w:t>
      </w:r>
    </w:p>
    <w:p w14:paraId="6D88CD8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B、科学合理用药</w:t>
      </w:r>
    </w:p>
    <w:p w14:paraId="18CBE90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C、定期开展密度监测</w:t>
      </w:r>
    </w:p>
    <w:p w14:paraId="6D3FD52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D、居民宣传教育</w:t>
      </w:r>
    </w:p>
    <w:p w14:paraId="3076491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答题解析：环境整治、科学用药、监测评估和公众参与是综合防控的关键环节。  </w:t>
      </w:r>
    </w:p>
    <w:p w14:paraId="0B99D7F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0BD5D30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、登革热防控中的重点区域包括哪些？（ABCD）</w:t>
      </w:r>
    </w:p>
    <w:p w14:paraId="2FD779E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A、学校</w:t>
      </w:r>
    </w:p>
    <w:p w14:paraId="58C8609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B、社区绿化带</w:t>
      </w:r>
    </w:p>
    <w:p w14:paraId="212D326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C、建筑工地</w:t>
      </w:r>
    </w:p>
    <w:p w14:paraId="0768C12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D、高架桥下</w:t>
      </w:r>
    </w:p>
    <w:p w14:paraId="08FEA54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答题解析：这些区域可能存在积水、杂草丛生等问题，易成为蚊虫孳生地。  </w:t>
      </w:r>
    </w:p>
    <w:p w14:paraId="242262B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48E7909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、以下哪些人群可参与病媒生物防控宣传？（ABCD）</w:t>
      </w:r>
    </w:p>
    <w:p w14:paraId="55D53EF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A、社区志愿者</w:t>
      </w:r>
    </w:p>
    <w:p w14:paraId="0CCA9D9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B、医务人员</w:t>
      </w:r>
    </w:p>
    <w:p w14:paraId="2862773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C、学校教师</w:t>
      </w:r>
    </w:p>
    <w:p w14:paraId="712D2BD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D、市民群众</w:t>
      </w:r>
    </w:p>
    <w:p w14:paraId="05E42BA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答题解析：全民参与是爱国卫生运动的基本要求。  </w:t>
      </w:r>
    </w:p>
    <w:p w14:paraId="69387B4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3E3A322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、病媒生物监测应重点关注哪些指标？（ABC）</w:t>
      </w:r>
    </w:p>
    <w:p w14:paraId="3C2504C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A、密度变化趋势</w:t>
      </w:r>
    </w:p>
    <w:p w14:paraId="0064032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B、种群分布</w:t>
      </w:r>
    </w:p>
    <w:p w14:paraId="169E4AF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C、抗药性水平</w:t>
      </w:r>
    </w:p>
    <w:p w14:paraId="1BC6DD7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D、气温湿度变化</w:t>
      </w:r>
    </w:p>
    <w:p w14:paraId="21DD57B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答题解析：病媒生物监测重点为密度、种群结构和抗药性水平。  </w:t>
      </w:r>
    </w:p>
    <w:p w14:paraId="6D92563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386EFCE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、以下哪种做法有助于减少蟑螂侵扰？（BD）</w:t>
      </w:r>
    </w:p>
    <w:p w14:paraId="70751A3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A、将食物暴露放置</w:t>
      </w:r>
    </w:p>
    <w:p w14:paraId="3759B70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B、食物密封存放、厨房保持干燥</w:t>
      </w:r>
    </w:p>
    <w:p w14:paraId="5FD6E5D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C、厨余垃圾长时间堆放</w:t>
      </w:r>
    </w:p>
    <w:p w14:paraId="478BD7F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D、定期清理抽油烟机</w:t>
      </w:r>
    </w:p>
    <w:p w14:paraId="330E05E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答题解析：保持环境卫生、食物密封存放、及时清理油污可有效防止蟑螂滋生。  </w:t>
      </w:r>
    </w:p>
    <w:p w14:paraId="340E7A8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5C4609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8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、下列哪种情况属于疫苗接种后常见不良反应？（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ABD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）</w:t>
      </w:r>
    </w:p>
    <w:p w14:paraId="5AE9EB3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A、注射部位红肿</w:t>
      </w:r>
    </w:p>
    <w:p w14:paraId="6E74185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B、发热</w:t>
      </w:r>
    </w:p>
    <w:p w14:paraId="5633FD5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C、严重过敏反应</w:t>
      </w:r>
    </w:p>
    <w:p w14:paraId="40797C8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D、轻微不适</w:t>
      </w:r>
    </w:p>
    <w:p w14:paraId="4102DDA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答题解析：严重过敏反应属于罕见异常反应，不属于常见不良反应。  </w:t>
      </w:r>
    </w:p>
    <w:p w14:paraId="635E982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482AC4B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、以下哪些做法属于“合理搭配”的体现？（ABCD）</w:t>
      </w:r>
    </w:p>
    <w:p w14:paraId="1C0DB96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A、主食粗细搭配</w:t>
      </w:r>
      <w:bookmarkStart w:id="3" w:name="_GoBack"/>
      <w:bookmarkEnd w:id="3"/>
    </w:p>
    <w:p w14:paraId="5D9404D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B、荤素搭配</w:t>
      </w:r>
    </w:p>
    <w:p w14:paraId="28DCA69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C、颜色丰富</w:t>
      </w:r>
    </w:p>
    <w:p w14:paraId="0F83473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D、适量摄入优质蛋白</w:t>
      </w:r>
    </w:p>
    <w:p w14:paraId="2CCBCB1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答题解析：合理搭配强调食物多样性，如主食粗细搭配、荤素搭配、颜色丰富、适量摄入优质蛋白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等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。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 </w:t>
      </w:r>
    </w:p>
    <w:p w14:paraId="5D5801F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4E13501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、以下哪些生活习惯有助于控制“四高”人群的心血管疾病风险？（ABCDE）  </w:t>
      </w:r>
    </w:p>
    <w:p w14:paraId="748D70A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A、定期监测血压、血糖、血脂  </w:t>
      </w:r>
    </w:p>
    <w:p w14:paraId="6CBB455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B、保持规律作息  </w:t>
      </w:r>
    </w:p>
    <w:p w14:paraId="787E424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C、避免久坐，适当锻炼  </w:t>
      </w:r>
    </w:p>
    <w:p w14:paraId="0F58163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D、戒烟限酒  </w:t>
      </w:r>
    </w:p>
    <w:p w14:paraId="282FDC0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E、减少加工食品摄入  </w:t>
      </w:r>
    </w:p>
    <w:p w14:paraId="029A11D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答题解析：“四高”人群（高血压、高血糖、高血脂、高尿酸）都存在共同的代谢异常问题，上述做法均有助于综合防控。  </w:t>
      </w:r>
    </w:p>
    <w:p w14:paraId="089DBE6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631A25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、以下哪些说法符合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《中国居民膳食指南》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的核心理念？（ACD）</w:t>
      </w:r>
    </w:p>
    <w:p w14:paraId="344B761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A、控制总热量，合理搭配</w:t>
      </w:r>
    </w:p>
    <w:p w14:paraId="00B6910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B、想吃什么就吃什么</w:t>
      </w:r>
    </w:p>
    <w:p w14:paraId="44A8727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C、保证每天足量饮水</w:t>
      </w:r>
    </w:p>
    <w:p w14:paraId="4D07443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D、少盐少油，控糖限酒</w:t>
      </w:r>
    </w:p>
    <w:p w14:paraId="441C600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答题解析：科学饮食应控制总量、注重营养结构和多样性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。</w:t>
      </w:r>
    </w:p>
    <w:p w14:paraId="377CF8E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7F248F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12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、以下关于膳食模式的说法正确的是：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（ABC）</w:t>
      </w:r>
    </w:p>
    <w:p w14:paraId="5972684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</w:t>
      </w:r>
      <w:bookmarkStart w:id="0" w:name="OLE_LINK4"/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我国传统膳食以植物性食物为主</w:t>
      </w:r>
    </w:p>
    <w:p w14:paraId="54EA6D6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B、东方健康膳食模式提倡清淡少盐、鱼虾丰富</w:t>
      </w:r>
    </w:p>
    <w:p w14:paraId="3BB490C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</w:t>
      </w:r>
      <w:bookmarkEnd w:id="0"/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奶类和豆制品摄入不足仍是当前主要问题</w:t>
      </w:r>
    </w:p>
    <w:p w14:paraId="009DDAC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D、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不吃或少吃碳水对身体更有益</w:t>
      </w:r>
    </w:p>
    <w:p w14:paraId="56D40A9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《中国居民膳食指南（2022）》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指出我国膳食模式特点、优势及改进方向，尤其强调奶类和豆类摄入仍需增加。  </w:t>
      </w:r>
    </w:p>
    <w:p w14:paraId="50959D6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0021B17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13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、以下哪些行为有助于提高公众参与传染病防控的积极性？（ABCD）</w:t>
      </w:r>
    </w:p>
    <w:p w14:paraId="67C5ACF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</w:t>
      </w:r>
      <w:bookmarkStart w:id="1" w:name="OLE_LINK1"/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提前张贴告示科普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传染病防控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知识</w:t>
      </w:r>
    </w:p>
    <w:p w14:paraId="4B22AEB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B、开展线上健康讲座</w:t>
      </w:r>
    </w:p>
    <w:p w14:paraId="0B0A922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C、组织社区宣传日活动</w:t>
      </w:r>
    </w:p>
    <w:p w14:paraId="19FBEBE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D、发放通俗易懂的宣传资料</w:t>
      </w:r>
    </w:p>
    <w:bookmarkEnd w:id="1"/>
    <w:p w14:paraId="3716CAB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答题解析：加强宣传教育、提前告知、引导居民配合是提高公众参与度的重要方式。</w:t>
      </w:r>
    </w:p>
    <w:p w14:paraId="3A6D96E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3447938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14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、以下哪些做法符合《医疗机构内传染病防护规范》要求？（ABD）</w:t>
      </w:r>
    </w:p>
    <w:p w14:paraId="4340CF7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A、设置传染病预检分诊制度</w:t>
      </w:r>
    </w:p>
    <w:p w14:paraId="1B9D51F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B、配备专门的传染病病房</w:t>
      </w:r>
    </w:p>
    <w:p w14:paraId="0C496F2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C、普通门诊接收疑似传染病患者</w:t>
      </w:r>
    </w:p>
    <w:p w14:paraId="0CCB99F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D、建立严格的医疗废物管理制度</w:t>
      </w:r>
    </w:p>
    <w:p w14:paraId="54BBAC5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答题解析：医疗机构应对传染病患者实施预检分诊，设立专用通道和隔离病房。</w:t>
      </w:r>
    </w:p>
    <w:p w14:paraId="28A941D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0031CC3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15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、关于诺如病毒感染防控，以下哪些说法是正确的？（ACD）</w:t>
      </w:r>
    </w:p>
    <w:p w14:paraId="199C1BC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A、应加强食品从业人员健康管理</w:t>
      </w:r>
    </w:p>
    <w:p w14:paraId="3702CA0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B、可用普通洗洁精清洁餐具</w:t>
      </w:r>
    </w:p>
    <w:p w14:paraId="69C1862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C、餐饮具应煮沸消毒</w:t>
      </w:r>
    </w:p>
    <w:p w14:paraId="7E21FFA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D、患者呕吐物应使用含氯消毒剂处理</w:t>
      </w:r>
    </w:p>
    <w:p w14:paraId="6977690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答题解析：诺如病毒耐受性强，餐饮具应高温煮沸或蒸汽消毒；呕吐物应使用高浓度含氯消毒剂。</w:t>
      </w:r>
    </w:p>
    <w:p w14:paraId="6C58676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24C02B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16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、以下关于疫苗接种的说法，哪些是正确的？（ABC）</w:t>
      </w:r>
    </w:p>
    <w:p w14:paraId="2579B88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A、不同疫苗应在不同部位接种</w:t>
      </w:r>
    </w:p>
    <w:p w14:paraId="43DCE94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B、多种疫苗不得混合在同一支针管中注射</w:t>
      </w:r>
    </w:p>
    <w:p w14:paraId="4D5FFD4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C、接种后留观30分钟</w:t>
      </w:r>
    </w:p>
    <w:p w14:paraId="428315C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D、所有疫苗均可同时接种</w:t>
      </w:r>
    </w:p>
    <w:p w14:paraId="6FE802B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答题解析：多种疫苗不得混合使用同一针管；不同疫苗应在不同部位接种；接种后应观察30分钟。</w:t>
      </w:r>
    </w:p>
    <w:p w14:paraId="7172F4E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990886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17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、以下哪些做法有助于改善肠道菌群结构？（BD）</w:t>
      </w:r>
    </w:p>
    <w:p w14:paraId="43D12E9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A、长期吃加工食品</w:t>
      </w:r>
    </w:p>
    <w:p w14:paraId="7CA50B5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B、摄入富含益生菌和膳食纤维的食物</w:t>
      </w:r>
    </w:p>
    <w:p w14:paraId="22C87BF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C、不吃早餐</w:t>
      </w:r>
    </w:p>
    <w:p w14:paraId="4B49B81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D、适量饮用酸奶</w:t>
      </w:r>
    </w:p>
    <w:p w14:paraId="41253EE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答题解析：酸奶、发酵食品、蔬菜水果等富含益生菌和膳食纤维，有助于改善肠道微生态。</w:t>
      </w:r>
    </w:p>
    <w:p w14:paraId="59BE227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8DD820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18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、以下哪些人群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对脊灰减毒活疫苗有接种禁忌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，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建议全程使用脊灰灭活疫苗（IPV）？（ABD）</w:t>
      </w:r>
    </w:p>
    <w:p w14:paraId="7784A30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A、正在进行化疗的恶性肿瘤患者</w:t>
      </w:r>
    </w:p>
    <w:p w14:paraId="0842349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B、HIV感染者</w:t>
      </w:r>
    </w:p>
    <w:p w14:paraId="74EA31A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C、慢性鼻炎患者</w:t>
      </w:r>
    </w:p>
    <w:p w14:paraId="4552D34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D、免疫缺陷者</w:t>
      </w:r>
    </w:p>
    <w:p w14:paraId="1DBD06D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答题解析：免疫功能低下者应避免使用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脊灰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减毒活疫苗，推荐使用IPV。</w:t>
      </w:r>
    </w:p>
    <w:p w14:paraId="217A1C7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E3A83B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19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、以下哪些是预防碘缺乏病的有效措施？（BC）</w:t>
      </w:r>
    </w:p>
    <w:p w14:paraId="2722590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A、每天吃两个鸡蛋</w:t>
      </w:r>
    </w:p>
    <w:p w14:paraId="069A184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B、坚持食用合格碘盐</w:t>
      </w:r>
    </w:p>
    <w:p w14:paraId="3790AD0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适量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吃海带、紫菜等富碘食物</w:t>
      </w:r>
    </w:p>
    <w:p w14:paraId="198B9FA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D、大量摄入钙质补充剂</w:t>
      </w:r>
    </w:p>
    <w:p w14:paraId="23F7D1B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答题解析：长期坚持食用合格碘盐，多吃海带、紫菜、海鱼虾等含碘丰富的食物是最经济有效的办法。</w:t>
      </w:r>
    </w:p>
    <w:p w14:paraId="404882F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43F2951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20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、以下哪些是控制高脂血症的关键膳食措施？（AD）</w:t>
      </w:r>
    </w:p>
    <w:p w14:paraId="3E21E95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A、控制总能量摄入</w:t>
      </w:r>
    </w:p>
    <w:p w14:paraId="3F8908D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B、每日摄入50g坚果</w:t>
      </w:r>
    </w:p>
    <w:p w14:paraId="27149BE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C、每天吃两个鸡蛋</w:t>
      </w:r>
    </w:p>
    <w:p w14:paraId="3EF540D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D、脂肪供能比控制在20%~25%</w:t>
      </w:r>
    </w:p>
    <w:p w14:paraId="3E90F7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</w:t>
      </w:r>
      <w:bookmarkStart w:id="2" w:name="OLE_LINK2"/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《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高脂血症的营养和运动指导原则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（2024年版）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》指出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高血脂症患者需控制总能量摄入，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脂肪供能占比控制在20%~25%，每日烹调油不超过25g。</w:t>
      </w:r>
    </w:p>
    <w:bookmarkEnd w:id="2"/>
    <w:p w14:paraId="60823C2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A6263F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、以下哪些属于家庭食品安全措施？（ABCD）  </w:t>
      </w:r>
    </w:p>
    <w:p w14:paraId="19A5ABB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A、保持厨房清洁  </w:t>
      </w:r>
    </w:p>
    <w:p w14:paraId="69D36F3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B、生熟分开处理  </w:t>
      </w:r>
    </w:p>
    <w:p w14:paraId="4BAEC3A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C、食物彻底加热  </w:t>
      </w:r>
    </w:p>
    <w:p w14:paraId="4772E17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D、正确储存剩余饭菜  </w:t>
      </w:r>
    </w:p>
    <w:p w14:paraId="304629E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答题解析：WHO建议通过清洁、分离、加热、储存四方面保障家庭食品安全。  </w:t>
      </w:r>
    </w:p>
    <w:p w14:paraId="183F5C9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861C25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、以下哪些人群更容易因食品安全问题而患病？（ABC）  </w:t>
      </w:r>
    </w:p>
    <w:p w14:paraId="4066F87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A、儿童  </w:t>
      </w:r>
    </w:p>
    <w:p w14:paraId="7D6B316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B、老年人  </w:t>
      </w:r>
    </w:p>
    <w:p w14:paraId="2BF7CEF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C、慢性病患者  </w:t>
      </w:r>
    </w:p>
    <w:p w14:paraId="56B7E75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D、健康成年人  </w:t>
      </w:r>
    </w:p>
    <w:p w14:paraId="52FFB17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答题解析：免疫力较弱人群如儿童、老人、慢性病患者更易受食品安全影响。  </w:t>
      </w:r>
    </w:p>
    <w:p w14:paraId="60C0B78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305095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、以下哪些行为有助于提升食品安全意识？（ABD）  </w:t>
      </w:r>
    </w:p>
    <w:p w14:paraId="0A4781F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A、参加社区食品安全讲座  </w:t>
      </w:r>
    </w:p>
    <w:p w14:paraId="74E667F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B、阅读食品标签信息  </w:t>
      </w:r>
    </w:p>
    <w:p w14:paraId="49AE0B9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C、只看价格选购食品  </w:t>
      </w:r>
    </w:p>
    <w:p w14:paraId="1802B13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D、了解食品保质期  </w:t>
      </w:r>
    </w:p>
    <w:p w14:paraId="2E5A8BD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答题解析：食品安全意识应包括食品选择、储存、加工等多个环节的知识积累。  </w:t>
      </w:r>
    </w:p>
    <w:p w14:paraId="5C520A9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9369E1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、以下哪些属于食品安全的三大风险类型？（ACD）  </w:t>
      </w:r>
    </w:p>
    <w:p w14:paraId="367EDAF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A、生物性污染  </w:t>
      </w:r>
    </w:p>
    <w:p w14:paraId="42A6561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B、营养不良  </w:t>
      </w:r>
    </w:p>
    <w:p w14:paraId="7E66BB9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C、化学性污染  </w:t>
      </w:r>
    </w:p>
    <w:p w14:paraId="72D829A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D、物理性污染  </w:t>
      </w:r>
    </w:p>
    <w:p w14:paraId="3E26943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答题解析：食品安全风险主要包括生物性（如细菌）、化学性（如农药）、物理性（如异物）三类。  </w:t>
      </w:r>
    </w:p>
    <w:p w14:paraId="6B2398A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30C51A7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、以下哪些做法符合食品储存原则？（BCD）  </w:t>
      </w:r>
    </w:p>
    <w:p w14:paraId="0DFD3B7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A、将生熟食品混合存放  </w:t>
      </w:r>
    </w:p>
    <w:p w14:paraId="3146939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B、冷藏易腐食品  </w:t>
      </w:r>
    </w:p>
    <w:p w14:paraId="5BB8A43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C、密封保存干粮  </w:t>
      </w:r>
    </w:p>
    <w:p w14:paraId="4873100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D、定期清理冰箱  </w:t>
      </w:r>
    </w:p>
    <w:p w14:paraId="2C520F7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答题解析：食品应分类储存，避免交叉污染，同时注意冷藏和防潮。  </w:t>
      </w:r>
    </w:p>
    <w:p w14:paraId="25221F9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4D3257D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、以下哪些是食源性疾病的常见症状？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（ABC）  </w:t>
      </w:r>
    </w:p>
    <w:p w14:paraId="22B0169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A、腹痛  </w:t>
      </w:r>
    </w:p>
    <w:p w14:paraId="221FE62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B、呕吐  </w:t>
      </w:r>
    </w:p>
    <w:p w14:paraId="7677AEA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C、腹泻  </w:t>
      </w:r>
    </w:p>
    <w:p w14:paraId="3E003A5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头晕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 </w:t>
      </w:r>
    </w:p>
    <w:p w14:paraId="214D802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答题解析：食源性疾病常表现为胃肠道症状，重者可能出现全身反应。  </w:t>
      </w:r>
    </w:p>
    <w:p w14:paraId="2A131E5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6770C3A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27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、以下哪些是预防食物中毒的基本要求？（ABCD）  </w:t>
      </w:r>
    </w:p>
    <w:p w14:paraId="2998D25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A、饭前便后勤洗手  </w:t>
      </w:r>
    </w:p>
    <w:p w14:paraId="154C029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B、避免食用过期食品  </w:t>
      </w:r>
    </w:p>
    <w:p w14:paraId="7E97185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C、合理使用食品添加剂  </w:t>
      </w:r>
    </w:p>
    <w:p w14:paraId="02C2688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D、避免食用有毒动植物  </w:t>
      </w:r>
    </w:p>
    <w:p w14:paraId="05420B5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答题解析：这些措施均被列入WHO食品安全指南的核心内容。  </w:t>
      </w:r>
    </w:p>
    <w:p w14:paraId="784AD1F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B202AF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28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以下哪些属于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预包装食品营养成分表中应至少标示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内容？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（ABCD）</w:t>
      </w:r>
    </w:p>
    <w:p w14:paraId="2C63250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A、能量</w:t>
      </w:r>
    </w:p>
    <w:p w14:paraId="44B1E83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B、蛋白质</w:t>
      </w:r>
    </w:p>
    <w:p w14:paraId="1587078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C、脂肪</w:t>
      </w:r>
    </w:p>
    <w:p w14:paraId="77D1EDD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D、碳水化合物</w:t>
      </w:r>
    </w:p>
    <w:p w14:paraId="61E3031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预包装食品营养标签强制标示的内容包括能量、蛋白质、脂肪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碳水化合物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等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。</w:t>
      </w:r>
    </w:p>
    <w:p w14:paraId="7AA8E35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3FAD90D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29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、以下哪些人群应特别注意饮用水中的硝酸盐含量？（BC）  </w:t>
      </w:r>
    </w:p>
    <w:p w14:paraId="39DFE20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A、健康成年人 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08993F1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B、婴儿  </w:t>
      </w:r>
    </w:p>
    <w:p w14:paraId="26CA857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C、孕妇  </w:t>
      </w:r>
    </w:p>
    <w:p w14:paraId="5DFD275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答题解析：婴儿和孕妇对硝酸盐更敏感，可能影响胎儿发育或导致高铁血红蛋白症。  </w:t>
      </w:r>
    </w:p>
    <w:p w14:paraId="0F8B746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50B4D36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3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0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、以下哪种情况可能导致饮用水微生物污染？（ABC）  </w:t>
      </w:r>
    </w:p>
    <w:p w14:paraId="63D7B66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A、供水设施维护不当  </w:t>
      </w:r>
    </w:p>
    <w:p w14:paraId="3991169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B、水源受到粪便污染  </w:t>
      </w:r>
    </w:p>
    <w:p w14:paraId="3110574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C、管道破损导致污水渗入  </w:t>
      </w:r>
    </w:p>
    <w:p w14:paraId="2ED0F70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D、水中含少量矿物质  </w:t>
      </w:r>
    </w:p>
    <w:p w14:paraId="0DCF4DF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答题解析：微生物污染通常由环境因素、设备问题或水源污染引起；适量矿物质对人体有益。  </w:t>
      </w:r>
    </w:p>
    <w:p w14:paraId="61B3AF0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5CA89B4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0553744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31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、以下哪些属于生活饮用水必须检测的常规指标？（ABCDE）  </w:t>
      </w:r>
    </w:p>
    <w:p w14:paraId="38D3881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A、总大肠菌群  </w:t>
      </w:r>
    </w:p>
    <w:p w14:paraId="4C5DFBD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B、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大肠埃希氏菌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7A874DC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C、pH值  </w:t>
      </w:r>
    </w:p>
    <w:p w14:paraId="114925E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D、浑浊度  </w:t>
      </w:r>
    </w:p>
    <w:p w14:paraId="7C514FD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E、余氯  </w:t>
      </w:r>
    </w:p>
    <w:p w14:paraId="4DE984D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答题解析：这些是国家规定的生活饮用水必须检测的核心常规指标。  </w:t>
      </w:r>
    </w:p>
    <w:p w14:paraId="78FC48E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45DF27D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79B0713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32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、以下关于饮用水的说法，哪些是正确的？（ACDE）  </w:t>
      </w:r>
    </w:p>
    <w:p w14:paraId="4A85F69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A、不应含有致病微生物  </w:t>
      </w:r>
    </w:p>
    <w:p w14:paraId="115DC0A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B、可以有轻微异味但不影响饮用  </w:t>
      </w:r>
    </w:p>
    <w:p w14:paraId="72603E7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C、感官性状良好，无色、无臭、无味  </w:t>
      </w:r>
    </w:p>
    <w:p w14:paraId="36D8DC9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D、化学物质不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应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危害人体健康  </w:t>
      </w:r>
    </w:p>
    <w:p w14:paraId="6DACE5C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E、放射性指标符合国家标准  </w:t>
      </w:r>
    </w:p>
    <w:p w14:paraId="42B9771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答题解析：饮用水应无色、无臭、无味、不含致病微生物，化学和放射性指标应达标。  </w:t>
      </w:r>
    </w:p>
    <w:p w14:paraId="3A9157D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752431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33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、以下哪些行为可能影响家庭饮用水的安全？（ABCE）  </w:t>
      </w:r>
    </w:p>
    <w:p w14:paraId="66974A8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A、使用未清洗的水桶装水  </w:t>
      </w:r>
    </w:p>
    <w:p w14:paraId="6A59D2C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B、长期不更换净水器滤芯  </w:t>
      </w:r>
    </w:p>
    <w:p w14:paraId="6E02A7C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C、反复烧开的水继续饮用  </w:t>
      </w:r>
    </w:p>
    <w:p w14:paraId="7195360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D、使用合格自来水煮饭  </w:t>
      </w:r>
    </w:p>
    <w:p w14:paraId="3D7F707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E、将生水直接用于婴儿冲奶  </w:t>
      </w:r>
    </w:p>
    <w:p w14:paraId="6CA5149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答题解析：净水器滤芯老化、水桶不洁、反复烧开水可能增加有害物浓度，婴儿应使用新鲜煮沸水。  </w:t>
      </w:r>
    </w:p>
    <w:p w14:paraId="5EA0053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490CABC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EBE306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34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、以下哪些做法有助于保障家中饮用水安全？（ABCD）  </w:t>
      </w:r>
    </w:p>
    <w:p w14:paraId="1E96AB3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A、定期清洗水箱和储水容器  </w:t>
      </w:r>
    </w:p>
    <w:p w14:paraId="34C3A69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B、保持水管清洁、避免堵塞  </w:t>
      </w:r>
    </w:p>
    <w:p w14:paraId="40E51A3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C、使用正规品牌净水器并按时更换滤芯  </w:t>
      </w:r>
    </w:p>
    <w:p w14:paraId="41E7DEF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</w:t>
      </w:r>
      <w:r>
        <w:rPr>
          <w:rFonts w:hint="default" w:ascii="Times New Roman" w:hAnsi="Times New Roman" w:eastAsiaTheme="minorEastAsia"/>
          <w:b/>
          <w:bCs/>
          <w:color w:val="auto"/>
          <w:sz w:val="21"/>
          <w:highlight w:val="none"/>
          <w:lang w:val="en-US" w:eastAsia="zh-CN"/>
        </w:rPr>
        <w:t>若发现水质异常（如浑浊、异味），应立即停用并联系专业机构检测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 </w:t>
      </w:r>
    </w:p>
    <w:p w14:paraId="04C97A2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答题解析：良好的饮水习惯能有效降低污染物摄入风险。  </w:t>
      </w:r>
    </w:p>
    <w:p w14:paraId="4FCC5A0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326E626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35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、以下哪些属于生活饮用水中常见的消毒方式？（ABCD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E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）  </w:t>
      </w:r>
    </w:p>
    <w:p w14:paraId="5F81461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A、液氯消毒  </w:t>
      </w:r>
    </w:p>
    <w:p w14:paraId="3E91108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B、二氧化氯消毒  </w:t>
      </w:r>
    </w:p>
    <w:p w14:paraId="0ED1128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C、次氯酸钠消毒  </w:t>
      </w:r>
    </w:p>
    <w:p w14:paraId="581D6A4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D、臭氧消毒  </w:t>
      </w:r>
    </w:p>
    <w:p w14:paraId="4D028FC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E、紫外线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消毒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515D528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液氯消毒、二氧化氯消毒、次氯酸钠消毒、臭氧消毒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、紫外线消毒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等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均为常见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消毒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方法，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能有效杀灭水中致病微生物。  </w:t>
      </w:r>
    </w:p>
    <w:p w14:paraId="1754CC6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2CEB153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36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、以下哪些情况属于饮用水水质异常表现？（ABCE）  </w:t>
      </w:r>
    </w:p>
    <w:p w14:paraId="60BDE93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A、水有明显颜色  </w:t>
      </w:r>
    </w:p>
    <w:p w14:paraId="54C9F99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B、有刺鼻气味  </w:t>
      </w:r>
    </w:p>
    <w:p w14:paraId="0050765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C、口感苦涩  </w:t>
      </w:r>
    </w:p>
    <w:p w14:paraId="4240704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D、水温较低  </w:t>
      </w:r>
    </w:p>
    <w:p w14:paraId="2090EF9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E、出现浑浊现象  </w:t>
      </w:r>
    </w:p>
    <w:p w14:paraId="3A25333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答题解析：颜色、异味、苦涩感、浑浊等均为水质异常的表现，提示可能存在污染。  </w:t>
      </w:r>
    </w:p>
    <w:p w14:paraId="210C7B4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2899375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37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、以下哪些做法有助于控制高尿酸水平？（ABCD）  </w:t>
      </w:r>
    </w:p>
    <w:p w14:paraId="0C85936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A、每日饮水量不少于2000ml  </w:t>
      </w:r>
    </w:p>
    <w:p w14:paraId="5B2753E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B、减少动物内脏摄入  </w:t>
      </w:r>
    </w:p>
    <w:p w14:paraId="712E58C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C、避免饮酒，尤其是啤酒  </w:t>
      </w:r>
    </w:p>
    <w:p w14:paraId="72A1BB5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D、适量摄入低脂乳制品  </w:t>
      </w:r>
    </w:p>
    <w:p w14:paraId="21A22C7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答题解析：足量饮水可促进尿酸排泄；减少高嘌呤食物摄入是关键；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任何含酒精的食物都不利于高尿酸血症患者，特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别应限制饮用啤酒，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喝酒能加快嘌呤的代谢，导致体内血尿酸水平急速增高</w:t>
      </w:r>
      <w:r>
        <w:rPr>
          <w:rFonts w:hint="eastAsia" w:ascii="Times New Roman" w:hAnsi="Times New Roman" w:eastAsiaTheme="minorEastAsia"/>
          <w:color w:val="auto"/>
          <w:sz w:val="21"/>
          <w:highlight w:val="none"/>
          <w:lang w:val="en-US" w:eastAsia="zh-CN"/>
        </w:rPr>
        <w:t>；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乳制品可帮助降低尿酸。 </w:t>
      </w:r>
    </w:p>
    <w:p w14:paraId="71103D6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4D819D2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38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、关于高血糖人群的饮食建议，以下哪些说法是正确的？（ACD）  </w:t>
      </w:r>
    </w:p>
    <w:p w14:paraId="0468527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A、主食应粗细搭配，增加全谷物比例  </w:t>
      </w:r>
    </w:p>
    <w:p w14:paraId="4161F91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B、每日食用两个鸡蛋以上  </w:t>
      </w:r>
    </w:p>
    <w:p w14:paraId="2F0F924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C、控制总能量摄入，保持健康体重  </w:t>
      </w:r>
    </w:p>
    <w:p w14:paraId="09BB2FB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D、选择低GI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（升糖指数）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值的食物作为碳水来源  </w:t>
      </w:r>
    </w:p>
    <w:p w14:paraId="100D6BA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答题解析：推荐每日一个鸡蛋即可；其他选项均为糖尿病前期或糖尿病患者的合理膳食建议。  </w:t>
      </w:r>
    </w:p>
    <w:p w14:paraId="777A273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2129D8E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39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、下列哪些行为有助于改善高血压患者的血压控制？（ABD）  </w:t>
      </w:r>
    </w:p>
    <w:p w14:paraId="5E57F56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A、每日食盐摄入控制在5g以下  </w:t>
      </w:r>
    </w:p>
    <w:p w14:paraId="32AF974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B、增加新鲜蔬菜和水果摄入  </w:t>
      </w:r>
    </w:p>
    <w:p w14:paraId="7F4C7B6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C、长期大量饮用浓茶  </w:t>
      </w:r>
    </w:p>
    <w:p w14:paraId="4D80D6E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D、规律进行有氧运动  </w:t>
      </w:r>
    </w:p>
    <w:p w14:paraId="6D93BBE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答题解析：浓茶可能升高血压，应避免；其余均为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高血压患者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标准生活方式干预措施。  </w:t>
      </w:r>
    </w:p>
    <w:p w14:paraId="5545B91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70999B5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4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0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、高脂血症患者应避免以下哪些饮食行为？（BCD）  </w:t>
      </w:r>
    </w:p>
    <w:p w14:paraId="6CD9F19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A、适量摄入植物油  </w:t>
      </w:r>
    </w:p>
    <w:p w14:paraId="0219477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B、每天吃两个以上蛋黄  </w:t>
      </w:r>
    </w:p>
    <w:p w14:paraId="431A82C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C、经常食用油炸食品  </w:t>
      </w:r>
    </w:p>
    <w:p w14:paraId="77582BB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D、大量摄入坚果  </w:t>
      </w:r>
    </w:p>
    <w:p w14:paraId="443B111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答题解析：蛋黄含胆固醇较高，油炸食品脂肪含量高，坚果虽好但摄入过量也会增加血脂负担。  </w:t>
      </w:r>
    </w:p>
    <w:p w14:paraId="7FE6166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6078455B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41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、以下哪些做法对预防和缓解痛风急性发作有益？（ABD）  </w:t>
      </w:r>
    </w:p>
    <w:p w14:paraId="48FB44E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A、避免剧烈运动  </w:t>
      </w:r>
    </w:p>
    <w:p w14:paraId="7779742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B、控制体重，避免肥胖  </w:t>
      </w:r>
    </w:p>
    <w:p w14:paraId="494035C1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C、多吃海鲜和红肉  </w:t>
      </w:r>
    </w:p>
    <w:p w14:paraId="0725410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D、减少果糖饮料摄入  </w:t>
      </w:r>
    </w:p>
    <w:p w14:paraId="06379134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答题解析：海鲜、红肉属于高嘌呤食物，不推荐；其余做法有助于控制尿酸水平。  </w:t>
      </w:r>
    </w:p>
    <w:p w14:paraId="2F55B66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2D182F1F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42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、对于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高血糖症患者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，以下哪些运动方式较为适宜？（ABC）  </w:t>
      </w:r>
    </w:p>
    <w:p w14:paraId="6C97320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A、快走  </w:t>
      </w:r>
    </w:p>
    <w:p w14:paraId="65C9767C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B、骑自行车  </w:t>
      </w:r>
    </w:p>
    <w:p w14:paraId="762CD6F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C、游泳  </w:t>
      </w:r>
    </w:p>
    <w:p w14:paraId="40602762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D、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大幅度增加球类活动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 </w:t>
      </w:r>
    </w:p>
    <w:p w14:paraId="5AE4740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>答题解析：</w:t>
      </w: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无运动习惯的高血糖症患者从中等强度有氧运动开始，逐步进阶到高强度运动，运动形式包括快走、慢跑、骑车、游泳、爬楼梯、跳舞、球类活动等。运动强度可以通过心率、主观用力感受、讲话测试来确定。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 </w:t>
      </w:r>
    </w:p>
    <w:p w14:paraId="0C618D5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06E3982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43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、以下哪些做法有助于高血压患者维持良好的情绪和睡眠质量？（ABD）  </w:t>
      </w:r>
    </w:p>
    <w:p w14:paraId="399BAB5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A、避免过度焦虑和紧张  </w:t>
      </w:r>
    </w:p>
    <w:p w14:paraId="17994B6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B、保持规律作息时间  </w:t>
      </w:r>
    </w:p>
    <w:p w14:paraId="5B34517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C、睡前看手机至深夜  </w:t>
      </w:r>
    </w:p>
    <w:p w14:paraId="4D1B990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D、适当参与社交活动  </w:t>
      </w:r>
    </w:p>
    <w:p w14:paraId="01C47F5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答题解析：睡前长时间使用电子设备会干扰睡眠节律，不利于血压控制。  </w:t>
      </w:r>
    </w:p>
    <w:p w14:paraId="32B75B8A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0ABFD5E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44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、高脂血症人群可选择以下哪些优质蛋白来源？（ACD）  </w:t>
      </w:r>
    </w:p>
    <w:p w14:paraId="77E0EABE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A、清蒸鱼  </w:t>
      </w:r>
    </w:p>
    <w:p w14:paraId="074CEFC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B、红烧肥牛  </w:t>
      </w:r>
    </w:p>
    <w:p w14:paraId="4096807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C、豆制品  </w:t>
      </w:r>
    </w:p>
    <w:p w14:paraId="7520FBE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D、去皮禽类  </w:t>
      </w:r>
    </w:p>
    <w:p w14:paraId="69F754F7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答题解析：肥牛脂肪含量高，不适合高脂血症人群；其他蛋白质来源更利于血脂控制。  </w:t>
      </w:r>
    </w:p>
    <w:p w14:paraId="4FD13256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p w14:paraId="13EA5A70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highlight w:val="none"/>
          <w:lang w:val="en-US" w:eastAsia="zh-CN"/>
        </w:rPr>
        <w:t>45</w:t>
      </w: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、关于高血糖人群的饮水建议，以下哪些说法是正确的？（ABD）  </w:t>
      </w:r>
    </w:p>
    <w:p w14:paraId="05ADDE0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A、白开水是最好的饮品  </w:t>
      </w:r>
    </w:p>
    <w:p w14:paraId="1211677D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B、可适量饮用淡茶  </w:t>
      </w:r>
    </w:p>
    <w:p w14:paraId="3B428938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C、果汁可以替代白水  </w:t>
      </w:r>
    </w:p>
    <w:p w14:paraId="71EDB315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D、避免饮用含糖饮料  </w:t>
      </w:r>
    </w:p>
    <w:p w14:paraId="75B8E3B9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  <w:t xml:space="preserve">答题解析：果汁虽然天然，但含糖量高，不利于血糖控制，应限制。  </w:t>
      </w:r>
    </w:p>
    <w:p w14:paraId="5B4F5F43">
      <w:pPr>
        <w:rPr>
          <w:rFonts w:hint="default" w:ascii="Times New Roman" w:hAnsi="Times New Roman" w:eastAsiaTheme="minorEastAsia"/>
          <w:color w:val="auto"/>
          <w:sz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86A3"/>
    <w:rsid w:val="00F365B1"/>
    <w:rsid w:val="02207D86"/>
    <w:rsid w:val="038E3D27"/>
    <w:rsid w:val="03972EFA"/>
    <w:rsid w:val="054F27C3"/>
    <w:rsid w:val="066D2B0C"/>
    <w:rsid w:val="07895257"/>
    <w:rsid w:val="12433A47"/>
    <w:rsid w:val="15121EC4"/>
    <w:rsid w:val="152817C5"/>
    <w:rsid w:val="15F946A0"/>
    <w:rsid w:val="1FDC2BCF"/>
    <w:rsid w:val="21B17CD6"/>
    <w:rsid w:val="227B405E"/>
    <w:rsid w:val="22A647F4"/>
    <w:rsid w:val="250D6124"/>
    <w:rsid w:val="25BA0C7B"/>
    <w:rsid w:val="26C8681C"/>
    <w:rsid w:val="27BE6A71"/>
    <w:rsid w:val="2828051B"/>
    <w:rsid w:val="2BA9156D"/>
    <w:rsid w:val="2C7460FF"/>
    <w:rsid w:val="2F317108"/>
    <w:rsid w:val="31312245"/>
    <w:rsid w:val="32CC430F"/>
    <w:rsid w:val="335D6155"/>
    <w:rsid w:val="33695EB0"/>
    <w:rsid w:val="38C6510B"/>
    <w:rsid w:val="38E050C2"/>
    <w:rsid w:val="3C9016B4"/>
    <w:rsid w:val="3DC023A9"/>
    <w:rsid w:val="3FF7811B"/>
    <w:rsid w:val="4440204B"/>
    <w:rsid w:val="44967D08"/>
    <w:rsid w:val="4D5B2EF1"/>
    <w:rsid w:val="4E1466D5"/>
    <w:rsid w:val="4FB976D6"/>
    <w:rsid w:val="50884EA1"/>
    <w:rsid w:val="50AB1F45"/>
    <w:rsid w:val="5580159A"/>
    <w:rsid w:val="56DF5837"/>
    <w:rsid w:val="57BE00FE"/>
    <w:rsid w:val="589774CF"/>
    <w:rsid w:val="5AA11386"/>
    <w:rsid w:val="5AF0321E"/>
    <w:rsid w:val="5BB986A3"/>
    <w:rsid w:val="5D43609B"/>
    <w:rsid w:val="5DD74AF2"/>
    <w:rsid w:val="61F656E4"/>
    <w:rsid w:val="67182D10"/>
    <w:rsid w:val="6C0921D8"/>
    <w:rsid w:val="6ED3DD88"/>
    <w:rsid w:val="6F2C510D"/>
    <w:rsid w:val="6FCFC3A4"/>
    <w:rsid w:val="6FEA15AC"/>
    <w:rsid w:val="70966C8D"/>
    <w:rsid w:val="70D4694E"/>
    <w:rsid w:val="727E75F6"/>
    <w:rsid w:val="74980FC5"/>
    <w:rsid w:val="74FF02FF"/>
    <w:rsid w:val="77FF26F3"/>
    <w:rsid w:val="7BDF6DAF"/>
    <w:rsid w:val="7D653790"/>
    <w:rsid w:val="7E5A22A9"/>
    <w:rsid w:val="7E822F02"/>
    <w:rsid w:val="7EC3CA21"/>
    <w:rsid w:val="7FD7453C"/>
    <w:rsid w:val="A3F5BBB9"/>
    <w:rsid w:val="BFF73DDE"/>
    <w:rsid w:val="DEC62530"/>
    <w:rsid w:val="DFC87E47"/>
    <w:rsid w:val="EDBAB6D7"/>
    <w:rsid w:val="F0EFCF78"/>
    <w:rsid w:val="F8F787B9"/>
    <w:rsid w:val="F9F73DDA"/>
    <w:rsid w:val="FEFBDC08"/>
    <w:rsid w:val="FF3B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4769</Words>
  <Characters>4957</Characters>
  <Lines>0</Lines>
  <Paragraphs>0</Paragraphs>
  <TotalTime>0</TotalTime>
  <ScaleCrop>false</ScaleCrop>
  <LinksUpToDate>false</LinksUpToDate>
  <CharactersWithSpaces>5283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2023-05-19T11:35:00Z</dcterms:created>
  <dc:creator>陈欢</dc:creator>
  <cp:lastModifiedBy>hahamandy</cp:lastModifiedBy>
  <dcterms:modified xsi:type="dcterms:W3CDTF">2026-06-10T01:41:59Z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F9FFE5F684704CCCB389939F16110355_13</vt:lpwstr>
  </property>
  <property fmtid="{D5CDD505-2E9C-101B-9397-08002B2CF9AE}" pid="4" name="KSOTemplateDocerSaveRecord">
    <vt:lpwstr>eyJoZGlkIjoiMmFlMGFjMDJlNjc2OGY0OWMxMmYwODMyMTExZmY3OGIiLCJ1c2VySWQiOiIyNjMxOTk4NjIifQ==</vt:lpwstr>
  </property>
</Properties>
</file>